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10-</w:t>
      </w:r>
      <w:r>
        <w:rPr>
          <w:rFonts w:hint="eastAsia" w:ascii="HG丸ｺﾞｼｯｸM-PRO" w:hAnsi="HG丸ｺﾞｼｯｸM-PRO" w:eastAsia="HG丸ｺﾞｼｯｸM-PRO"/>
          <w:sz w:val="24"/>
        </w:rPr>
        <w:t>電子入札システム内にて保存したデータの表示方法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1051560</wp:posOffset>
                </wp:positionV>
                <wp:extent cx="729615" cy="2324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82.8pt;margin-left:-5.2pt;mso-position-horizontal-relative:text;mso-position-vertical-relative:text;position:absolute;height:18.3pt;width:57.45pt;z-index:2;" o:spid="_x0000_s1026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　画面左上部の『保存データ表示』をクリックしてください。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998855</wp:posOffset>
                </wp:positionV>
                <wp:extent cx="729615" cy="23241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78.650000000000006pt;margin-left:175.65pt;mso-position-horizontal-relative:text;mso-position-vertical-relative:text;position:absolute;height:18.3pt;width:57.45pt;z-index:5;" o:spid="_x0000_s1028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782955</wp:posOffset>
                </wp:positionV>
                <wp:extent cx="729615" cy="23241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61.65pt;margin-left:294.95pt;mso-position-horizontal-relative:text;mso-position-vertical-relative:text;position:absolute;height:18.3pt;width:57.45pt;z-index:4;" o:spid="_x0000_s1029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　「参照」をクリックし、ファイルを選択してから、『表示』をクリックしてください。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３　電子入札システム内にて保存したデータが表示されます。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lock w:val="unlocked"/>
      <w:tag w:val="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5"/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media/image2.png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png" Id="rId6" Type="http://schemas.openxmlformats.org/officeDocument/2006/relationships/image"/><Relationship Target="media/image3.png" Id="rId8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3</Pages>
  <Words>1</Words>
  <Characters>121</Characters>
  <Application>JUST Note</Application>
  <Lines>13</Lines>
  <Paragraphs>4</Paragraphs>
  <Company>守口市</Company>
  <CharactersWithSpaces>124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守口市</dc:creator>
  <cp:lastModifiedBy>守口市</cp:lastModifiedBy>
  <cp:lastPrinted>2015-12-26T07:11:00Z</cp:lastPrinted>
  <dcterms:created xsi:type="dcterms:W3CDTF">2015-11-10T01:25:00Z</dcterms:created>
  <dcterms:modified xsi:type="dcterms:W3CDTF">2016-01-13T09:48:39Z</dcterms:modified>
  <cp:revision>52</cp:revision>
</cp:coreProperties>
</file>